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03" w:rsidRDefault="00625703" w:rsidP="00625703">
      <w:pPr>
        <w:jc w:val="center"/>
        <w:rPr>
          <w:rFonts w:ascii="Helvetica" w:hAnsi="Helvetica"/>
          <w:b/>
          <w:sz w:val="24"/>
          <w:szCs w:val="24"/>
          <w:u w:val="single"/>
        </w:rPr>
      </w:pPr>
      <w:r w:rsidRPr="00625703">
        <w:rPr>
          <w:rFonts w:ascii="Helvetica" w:hAnsi="Helvetica"/>
          <w:b/>
          <w:sz w:val="24"/>
          <w:szCs w:val="24"/>
          <w:u w:val="single"/>
        </w:rPr>
        <w:t>Team Advisor Position Description</w:t>
      </w:r>
    </w:p>
    <w:p w:rsidR="00625703" w:rsidRPr="00625703" w:rsidRDefault="00625703" w:rsidP="00625703">
      <w:pPr>
        <w:jc w:val="center"/>
        <w:rPr>
          <w:rFonts w:ascii="Helvetica" w:hAnsi="Helvetica"/>
          <w:b/>
          <w:sz w:val="24"/>
          <w:szCs w:val="24"/>
          <w:u w:val="single"/>
        </w:rPr>
      </w:pPr>
    </w:p>
    <w:p w:rsidR="00625703" w:rsidRDefault="00625703" w:rsidP="00625703">
      <w:pPr>
        <w:jc w:val="center"/>
        <w:rPr>
          <w:rFonts w:ascii="Helvetica" w:hAnsi="Helvetica"/>
          <w:b/>
          <w:sz w:val="24"/>
          <w:szCs w:val="24"/>
        </w:rPr>
      </w:pPr>
      <w:r w:rsidRPr="00625703">
        <w:rPr>
          <w:rFonts w:ascii="Helvetica" w:hAnsi="Helvetica"/>
          <w:b/>
          <w:sz w:val="24"/>
          <w:szCs w:val="24"/>
        </w:rPr>
        <w:t xml:space="preserve">*Please Note*: </w:t>
      </w:r>
      <w:r w:rsidRPr="00251531">
        <w:rPr>
          <w:rFonts w:ascii="Helvetica" w:hAnsi="Helvetica"/>
          <w:b/>
          <w:sz w:val="24"/>
          <w:szCs w:val="24"/>
          <w:highlight w:val="yellow"/>
        </w:rPr>
        <w:t>Team advisors are different than mentors</w:t>
      </w:r>
      <w:r w:rsidRPr="00625703">
        <w:rPr>
          <w:rFonts w:ascii="Helvetica" w:hAnsi="Helvetica"/>
          <w:b/>
          <w:sz w:val="24"/>
          <w:szCs w:val="24"/>
        </w:rPr>
        <w:t>. The Diamond Challenge Team will pair semifinalists with mentors prior to the semifinal round held at the University of Delaware.</w:t>
      </w:r>
    </w:p>
    <w:p w:rsidR="00625703" w:rsidRPr="00625703" w:rsidRDefault="00625703" w:rsidP="00625703">
      <w:pPr>
        <w:jc w:val="center"/>
        <w:rPr>
          <w:rFonts w:ascii="Helvetica" w:hAnsi="Helvetica"/>
          <w:b/>
          <w:sz w:val="24"/>
          <w:szCs w:val="24"/>
        </w:rPr>
      </w:pPr>
    </w:p>
    <w:p w:rsidR="00963EC2" w:rsidRPr="00625703" w:rsidRDefault="00625703" w:rsidP="00625703">
      <w:pPr>
        <w:jc w:val="center"/>
        <w:rPr>
          <w:rFonts w:ascii="Helvetica" w:hAnsi="Helvetica"/>
          <w:sz w:val="24"/>
          <w:szCs w:val="24"/>
        </w:rPr>
      </w:pPr>
      <w:r w:rsidRPr="00625703">
        <w:rPr>
          <w:rFonts w:ascii="Helvetica" w:hAnsi="Helvetica"/>
          <w:sz w:val="24"/>
          <w:szCs w:val="24"/>
        </w:rPr>
        <w:t>A Diamond Challenge Team Advisor plays a critical role in the overall success of the Diamond Challenge and culminating event, the Diamond Challenge Summit. Diamond Challenge Team Advisors act as facilitators between the Horn Entrepreneurship Team and the Diamond Challenge participants. Advisors guide students to ensure personal and professional success is achieved and timelines are met while participating in the Diamond Challenge.</w:t>
      </w:r>
      <w:bookmarkStart w:id="0" w:name="_GoBack"/>
      <w:bookmarkEnd w:id="0"/>
    </w:p>
    <w:sectPr w:rsidR="00963EC2" w:rsidRPr="006257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03" w:rsidRDefault="00625703" w:rsidP="00625703">
      <w:pPr>
        <w:spacing w:after="0" w:line="240" w:lineRule="auto"/>
      </w:pPr>
      <w:r>
        <w:separator/>
      </w:r>
    </w:p>
  </w:endnote>
  <w:endnote w:type="continuationSeparator" w:id="0">
    <w:p w:rsidR="00625703" w:rsidRDefault="00625703" w:rsidP="0062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03" w:rsidRDefault="00625703" w:rsidP="00625703">
      <w:pPr>
        <w:spacing w:after="0" w:line="240" w:lineRule="auto"/>
      </w:pPr>
      <w:r>
        <w:separator/>
      </w:r>
    </w:p>
  </w:footnote>
  <w:footnote w:type="continuationSeparator" w:id="0">
    <w:p w:rsidR="00625703" w:rsidRDefault="00625703" w:rsidP="0062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03" w:rsidRDefault="00625703" w:rsidP="00625703">
    <w:pPr>
      <w:pStyle w:val="Header"/>
      <w:jc w:val="center"/>
    </w:pPr>
    <w:r w:rsidRPr="00625703">
      <w:rPr>
        <w:noProof/>
      </w:rPr>
      <w:drawing>
        <wp:inline distT="0" distB="0" distL="0" distR="0">
          <wp:extent cx="4543425" cy="3347787"/>
          <wp:effectExtent l="0" t="0" r="0" b="0"/>
          <wp:docPr id="2" name="Picture 2" descr="Z:\Marketing\Logos\Diamond Challenge\PNG\DC_logo_full_H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Logos\Diamond Challenge\PNG\DC_logo_full_HE@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987" cy="33489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03"/>
    <w:rsid w:val="00251531"/>
    <w:rsid w:val="00625703"/>
    <w:rsid w:val="0096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64ED-0953-4819-A0F6-A770E11C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03"/>
  </w:style>
  <w:style w:type="paragraph" w:styleId="Footer">
    <w:name w:val="footer"/>
    <w:basedOn w:val="Normal"/>
    <w:link w:val="FooterChar"/>
    <w:uiPriority w:val="99"/>
    <w:unhideWhenUsed/>
    <w:rsid w:val="0062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 Rachel Emily</dc:creator>
  <cp:keywords/>
  <dc:description/>
  <cp:lastModifiedBy>Strauss, Rachel Emily</cp:lastModifiedBy>
  <cp:revision>1</cp:revision>
  <dcterms:created xsi:type="dcterms:W3CDTF">2018-08-20T16:51:00Z</dcterms:created>
  <dcterms:modified xsi:type="dcterms:W3CDTF">2018-08-20T17:04:00Z</dcterms:modified>
</cp:coreProperties>
</file>